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80609" w14:textId="34E62620" w:rsidR="003A0B7F" w:rsidRPr="000E284E" w:rsidRDefault="00A1716E" w:rsidP="000E284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  <w:lang w:val="de-DE"/>
        </w:rPr>
      </w:pP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Is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it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a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pigeon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or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 a </w:t>
      </w:r>
      <w:proofErr w:type="spellStart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>dove</w:t>
      </w:r>
      <w:proofErr w:type="spellEnd"/>
      <w:r w:rsidRPr="000E284E">
        <w:rPr>
          <w:rStyle w:val="normaltextrun"/>
          <w:rFonts w:ascii="Cambria" w:eastAsiaTheme="majorEastAsia" w:hAnsi="Cambria"/>
          <w:b/>
          <w:bCs/>
          <w:color w:val="00000A"/>
          <w:sz w:val="20"/>
          <w:szCs w:val="20"/>
          <w:lang w:val="de-DE"/>
        </w:rPr>
        <w:t xml:space="preserve">? 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 xml:space="preserve">– Zuwendung, Abwertungen, Domestizierung und 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Co-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 xml:space="preserve">Abhängigkeiten. Ambivalente Verhältnisse und Räume in 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Tauben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-</w:t>
      </w:r>
      <w:r w:rsid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Mensch-</w:t>
      </w:r>
      <w:r w:rsidR="001F54ED" w:rsidRPr="000E284E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Beziehung</w:t>
      </w:r>
      <w:r w:rsidR="001D7FB4">
        <w:rPr>
          <w:rStyle w:val="normaltextrun"/>
          <w:rFonts w:eastAsiaTheme="majorEastAsia"/>
          <w:b/>
          <w:bCs/>
          <w:color w:val="00000A"/>
          <w:sz w:val="22"/>
          <w:szCs w:val="22"/>
          <w:lang w:val="de-DE"/>
        </w:rPr>
        <w:t>en</w:t>
      </w:r>
      <w:r w:rsidR="003A0B7F"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1A53167D" w14:textId="77777777" w:rsidR="008615A1" w:rsidRDefault="008615A1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21"/>
          <w:szCs w:val="21"/>
          <w:lang w:val="de-DE"/>
        </w:rPr>
      </w:pPr>
    </w:p>
    <w:p w14:paraId="0C11D605" w14:textId="77777777" w:rsidR="008615A1" w:rsidRPr="000E284E" w:rsidRDefault="008615A1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21"/>
          <w:szCs w:val="21"/>
          <w:lang w:val="de-DE"/>
        </w:rPr>
      </w:pPr>
    </w:p>
    <w:p w14:paraId="3C7334F2" w14:textId="22481800" w:rsidR="003A0B7F" w:rsidRPr="000E284E" w:rsidRDefault="008615A1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>
        <w:rPr>
          <w:rStyle w:val="normaltextrun"/>
          <w:rFonts w:eastAsiaTheme="majorEastAsia"/>
          <w:color w:val="000000"/>
          <w:sz w:val="21"/>
          <w:szCs w:val="21"/>
          <w:lang w:val="de-DE"/>
        </w:rPr>
        <w:t>Auftrag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: Stellt die Videoarbeit </w:t>
      </w:r>
      <w:r w:rsidR="003A0B7F" w:rsidRPr="000E284E">
        <w:rPr>
          <w:rStyle w:val="normaltextrun"/>
          <w:rFonts w:eastAsiaTheme="majorEastAsia"/>
          <w:i/>
          <w:iCs/>
          <w:color w:val="000000"/>
          <w:sz w:val="21"/>
          <w:szCs w:val="21"/>
          <w:lang w:val="de-DE"/>
        </w:rPr>
        <w:t>Pigeons and Architecture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von Anne Linke</w:t>
      </w:r>
      <w:r w:rsidR="003A0B7F" w:rsidRPr="000E284E">
        <w:rPr>
          <w:rStyle w:val="normaltextrun"/>
          <w:rFonts w:eastAsiaTheme="majorEastAsia"/>
          <w:i/>
          <w:iCs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(2019) für eine gemeinsame Sichtung und Diskussion vor. Welche Fragen und Themen werden in der audiovisuellen Inszenierung aufgerufen und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welche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filmischen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Anblicke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 xml:space="preserve">und Einsichten lassen sich entlang der </w:t>
      </w:r>
      <w:r w:rsidR="003A0B7F" w:rsidRPr="008615A1">
        <w:rPr>
          <w:rStyle w:val="normaltextrun"/>
          <w:rFonts w:eastAsiaTheme="majorEastAsia"/>
          <w:color w:val="000000"/>
          <w:sz w:val="21"/>
          <w:szCs w:val="21"/>
          <w:lang w:val="de-DE"/>
        </w:rPr>
        <w:t>Arbeit diskutieren?</w:t>
      </w:r>
      <w:r w:rsidRPr="008615A1">
        <w:rPr>
          <w:rStyle w:val="normaltextrun"/>
          <w:rFonts w:eastAsiaTheme="majorEastAsia"/>
        </w:rPr>
        <w:t xml:space="preserve"> </w:t>
      </w:r>
      <w:r w:rsidR="003A0B7F" w:rsidRPr="008615A1">
        <w:rPr>
          <w:rStyle w:val="normaltextrun"/>
          <w:rFonts w:eastAsiaTheme="majorEastAsia"/>
          <w:color w:val="000000"/>
          <w:sz w:val="21"/>
          <w:szCs w:val="21"/>
          <w:lang w:val="de-DE"/>
        </w:rPr>
        <w:t>Zur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 xml:space="preserve"> Vertiefung ergänze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einzelne Schwerpunkte und Überlegungen mit Textlektüren von Fahim Amir</w:t>
      </w:r>
      <w:r w:rsidR="003A0B7F" w:rsidRPr="000E284E">
        <w:rPr>
          <w:rStyle w:val="apple-converted-space"/>
          <w:rFonts w:eastAsiaTheme="majorEastAsia"/>
          <w:color w:val="000000"/>
          <w:sz w:val="21"/>
          <w:szCs w:val="21"/>
          <w:lang w:val="de-DE"/>
        </w:rPr>
        <w:t> </w:t>
      </w:r>
      <w:r w:rsidR="003A0B7F" w:rsidRPr="000E284E">
        <w:rPr>
          <w:rStyle w:val="normaltextrun"/>
          <w:rFonts w:eastAsiaTheme="majorEastAsia"/>
          <w:i/>
          <w:iCs/>
          <w:color w:val="000000"/>
          <w:sz w:val="21"/>
          <w:szCs w:val="21"/>
          <w:lang w:val="de-DE"/>
        </w:rPr>
        <w:t>Mit der Kraft der Taube: auf alles Scheißen</w:t>
      </w:r>
      <w:r w:rsidR="00A242B4">
        <w:rPr>
          <w:rStyle w:val="normaltextrun"/>
          <w:rFonts w:eastAsiaTheme="majorEastAsia"/>
          <w:color w:val="000000"/>
          <w:sz w:val="21"/>
          <w:szCs w:val="21"/>
          <w:lang w:val="de-DE"/>
        </w:rPr>
        <w:t>.</w:t>
      </w:r>
    </w:p>
    <w:p w14:paraId="6DF8AC2E" w14:textId="77777777" w:rsidR="00A242B4" w:rsidRDefault="00A242B4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16"/>
          <w:szCs w:val="16"/>
          <w:lang w:val="de-DE"/>
        </w:rPr>
      </w:pPr>
    </w:p>
    <w:p w14:paraId="2AC2F577" w14:textId="2C0C467B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normaltextrun"/>
          <w:rFonts w:eastAsiaTheme="majorEastAsia"/>
          <w:color w:val="000000"/>
          <w:sz w:val="16"/>
          <w:szCs w:val="16"/>
          <w:lang w:val="de-DE"/>
        </w:rPr>
        <w:t>Material</w:t>
      </w:r>
      <w:r w:rsidRPr="000E284E">
        <w:rPr>
          <w:rStyle w:val="eop"/>
          <w:rFonts w:eastAsiaTheme="majorEastAsia"/>
          <w:color w:val="000000"/>
          <w:sz w:val="16"/>
          <w:szCs w:val="16"/>
          <w:lang w:val="de-DE"/>
        </w:rPr>
        <w:t> </w:t>
      </w:r>
    </w:p>
    <w:p w14:paraId="144FAFFF" w14:textId="30E6F9F7" w:rsidR="003A0B7F" w:rsidRPr="000E284E" w:rsidRDefault="003A0B7F" w:rsidP="00A1716E">
      <w:pPr>
        <w:pStyle w:val="Listenabsatz"/>
        <w:numPr>
          <w:ilvl w:val="0"/>
          <w:numId w:val="7"/>
        </w:numPr>
        <w:spacing w:after="0" w:line="240" w:lineRule="auto"/>
        <w:ind w:left="202" w:hanging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Der Film: Anne Linke: </w:t>
      </w:r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Pigeons and Architecture</w:t>
      </w:r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 (2019), 10 min </w:t>
      </w:r>
      <w:hyperlink r:id="rId5" w:tgtFrame="_blank" w:history="1">
        <w:r w:rsidRPr="000E284E">
          <w:rPr>
            <w:rFonts w:asciiTheme="majorBidi" w:hAnsiTheme="majorBidi" w:cstheme="majorBidi"/>
            <w:color w:val="000000" w:themeColor="text1"/>
            <w:sz w:val="16"/>
            <w:szCs w:val="16"/>
            <w:lang w:val="de-DE"/>
          </w:rPr>
          <w:t>http://vetofilm.com/katalog/pigeons-and-architecture/</w:t>
        </w:r>
      </w:hyperlink>
      <w:r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 </w:t>
      </w:r>
      <w:r w:rsidR="00A1716E" w:rsidRPr="000E284E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(PW</w:t>
      </w:r>
      <w:r w:rsidR="00A242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: veto-look)</w:t>
      </w:r>
    </w:p>
    <w:p w14:paraId="1EA8004F" w14:textId="7039AAD0" w:rsidR="00A242B4" w:rsidRPr="00A242B4" w:rsidRDefault="003A0B7F" w:rsidP="00A242B4">
      <w:pPr>
        <w:pStyle w:val="Listenabsatz"/>
        <w:numPr>
          <w:ilvl w:val="0"/>
          <w:numId w:val="7"/>
        </w:numPr>
        <w:spacing w:after="0" w:line="240" w:lineRule="auto"/>
        <w:ind w:left="202" w:hanging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A242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Amir, Fahim: Schwein und Zeit: Tiere, Politik, Revolte, 2., vom Autor aktualisierte und ergänzte Aufl. Hamburg: Edition Nautilus 2021, insbesondere Kapitel: </w:t>
      </w:r>
      <w:r w:rsidRPr="00A242B4">
        <w:rPr>
          <w:rFonts w:asciiTheme="majorBidi" w:hAnsiTheme="majorBidi" w:cstheme="majorBidi"/>
          <w:i/>
          <w:iCs/>
          <w:color w:val="000000" w:themeColor="text1"/>
          <w:sz w:val="16"/>
          <w:szCs w:val="16"/>
          <w:lang w:val="de-DE"/>
        </w:rPr>
        <w:t>Mit der Kraft der Taube: auf alles Scheißen</w:t>
      </w:r>
      <w:r w:rsidR="001D7F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 xml:space="preserve">, </w:t>
      </w:r>
      <w:proofErr w:type="spellStart"/>
      <w:r w:rsidR="001D7F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e-book</w:t>
      </w:r>
      <w:proofErr w:type="spellEnd"/>
      <w:r w:rsidR="001D7F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.</w:t>
      </w:r>
    </w:p>
    <w:p w14:paraId="70D36BBF" w14:textId="7C517B41" w:rsidR="003A0B7F" w:rsidRPr="00A242B4" w:rsidRDefault="00A242B4" w:rsidP="00A242B4">
      <w:pPr>
        <w:pStyle w:val="Listenabsatz"/>
        <w:numPr>
          <w:ilvl w:val="0"/>
          <w:numId w:val="7"/>
        </w:numPr>
        <w:spacing w:after="0" w:line="240" w:lineRule="auto"/>
        <w:ind w:left="202" w:hanging="202"/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</w:pPr>
      <w:r w:rsidRPr="00A242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Evtl. eigene Recherchen zur weiteren Erläuterung/Einordnung</w:t>
      </w:r>
      <w:r w:rsidR="001D7F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.</w:t>
      </w:r>
      <w:r w:rsidR="003A0B7F" w:rsidRPr="00A242B4">
        <w:rPr>
          <w:rFonts w:asciiTheme="majorBidi" w:hAnsiTheme="majorBidi" w:cstheme="majorBidi"/>
          <w:color w:val="000000" w:themeColor="text1"/>
          <w:sz w:val="16"/>
          <w:szCs w:val="16"/>
          <w:lang w:val="de-DE"/>
        </w:rPr>
        <w:t>  </w:t>
      </w:r>
    </w:p>
    <w:p w14:paraId="13F99902" w14:textId="77777777" w:rsidR="00A242B4" w:rsidRDefault="00A242B4" w:rsidP="003A0B7F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color w:val="000000"/>
          <w:sz w:val="21"/>
          <w:szCs w:val="21"/>
          <w:lang w:val="de-DE"/>
        </w:rPr>
      </w:pPr>
    </w:p>
    <w:p w14:paraId="79D97405" w14:textId="53D7AC4B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normaltextrun"/>
          <w:rFonts w:eastAsiaTheme="majorEastAsia"/>
          <w:color w:val="000000"/>
          <w:sz w:val="21"/>
          <w:szCs w:val="21"/>
          <w:lang w:val="de-DE"/>
        </w:rPr>
        <w:t>Namen:</w:t>
      </w:r>
      <w:r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2644EAC4" w14:textId="77777777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3CEF19ED" w14:textId="77777777" w:rsidR="003A0B7F" w:rsidRPr="000E284E" w:rsidRDefault="003A0B7F" w:rsidP="003A0B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de-DE"/>
        </w:rPr>
      </w:pPr>
      <w:r w:rsidRPr="000E284E">
        <w:rPr>
          <w:rStyle w:val="eop"/>
          <w:rFonts w:eastAsiaTheme="majorEastAsia"/>
          <w:color w:val="000000"/>
          <w:sz w:val="21"/>
          <w:szCs w:val="21"/>
          <w:lang w:val="de-DE"/>
        </w:rPr>
        <w:t> </w:t>
      </w:r>
    </w:p>
    <w:p w14:paraId="284F5DC9" w14:textId="77777777" w:rsidR="00183B1F" w:rsidRPr="000E284E" w:rsidRDefault="00183B1F">
      <w:pPr>
        <w:rPr>
          <w:lang w:val="de-DE"/>
        </w:rPr>
      </w:pPr>
    </w:p>
    <w:p w14:paraId="25AFE256" w14:textId="77777777" w:rsidR="000E284E" w:rsidRPr="000E284E" w:rsidRDefault="000E284E">
      <w:pPr>
        <w:rPr>
          <w:lang w:val="de-DE"/>
        </w:rPr>
      </w:pPr>
    </w:p>
    <w:sectPr w:rsidR="000E284E" w:rsidRPr="000E28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300BA"/>
    <w:multiLevelType w:val="multilevel"/>
    <w:tmpl w:val="F924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7E2249"/>
    <w:multiLevelType w:val="multilevel"/>
    <w:tmpl w:val="10D2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7B27D3"/>
    <w:multiLevelType w:val="multilevel"/>
    <w:tmpl w:val="18FC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D67CEE"/>
    <w:multiLevelType w:val="multilevel"/>
    <w:tmpl w:val="067A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90E0729"/>
    <w:multiLevelType w:val="multilevel"/>
    <w:tmpl w:val="B908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8F71FC"/>
    <w:multiLevelType w:val="hybridMultilevel"/>
    <w:tmpl w:val="FCC25298"/>
    <w:lvl w:ilvl="0" w:tplc="6EB46AF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B1E9A"/>
    <w:multiLevelType w:val="multilevel"/>
    <w:tmpl w:val="5A0C0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0151489">
    <w:abstractNumId w:val="3"/>
  </w:num>
  <w:num w:numId="2" w16cid:durableId="979577963">
    <w:abstractNumId w:val="0"/>
  </w:num>
  <w:num w:numId="3" w16cid:durableId="591163049">
    <w:abstractNumId w:val="4"/>
  </w:num>
  <w:num w:numId="4" w16cid:durableId="1661927922">
    <w:abstractNumId w:val="1"/>
  </w:num>
  <w:num w:numId="5" w16cid:durableId="1708336261">
    <w:abstractNumId w:val="6"/>
  </w:num>
  <w:num w:numId="6" w16cid:durableId="1929777317">
    <w:abstractNumId w:val="2"/>
  </w:num>
  <w:num w:numId="7" w16cid:durableId="838664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7F"/>
    <w:rsid w:val="000526A6"/>
    <w:rsid w:val="000E284E"/>
    <w:rsid w:val="000E2C83"/>
    <w:rsid w:val="00183B1F"/>
    <w:rsid w:val="001D7FB4"/>
    <w:rsid w:val="001F54ED"/>
    <w:rsid w:val="001F76C6"/>
    <w:rsid w:val="0026171A"/>
    <w:rsid w:val="002B4E9F"/>
    <w:rsid w:val="003A0B7F"/>
    <w:rsid w:val="00453B61"/>
    <w:rsid w:val="00763B2F"/>
    <w:rsid w:val="008615A1"/>
    <w:rsid w:val="0095765D"/>
    <w:rsid w:val="009855D1"/>
    <w:rsid w:val="009F757A"/>
    <w:rsid w:val="00A15DF7"/>
    <w:rsid w:val="00A1716E"/>
    <w:rsid w:val="00A242B4"/>
    <w:rsid w:val="00B42832"/>
    <w:rsid w:val="00D15417"/>
    <w:rsid w:val="00D17DA3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0C2139DC"/>
  <w15:chartTrackingRefBased/>
  <w15:docId w15:val="{E1B5F694-DF0F-BD41-B20C-2990FA01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A0B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0B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0B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B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B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B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B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B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B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0B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0B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0B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B7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B7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B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B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B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B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0B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0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0B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0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0B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0B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0B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0B7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0B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0B7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0B7F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Standard"/>
    <w:rsid w:val="003A0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eop">
    <w:name w:val="eop"/>
    <w:basedOn w:val="Absatz-Standardschriftart"/>
    <w:rsid w:val="003A0B7F"/>
  </w:style>
  <w:style w:type="character" w:customStyle="1" w:styleId="normaltextrun">
    <w:name w:val="normaltextrun"/>
    <w:basedOn w:val="Absatz-Standardschriftart"/>
    <w:rsid w:val="003A0B7F"/>
  </w:style>
  <w:style w:type="character" w:customStyle="1" w:styleId="apple-converted-space">
    <w:name w:val="apple-converted-space"/>
    <w:basedOn w:val="Absatz-Standardschriftart"/>
    <w:rsid w:val="003A0B7F"/>
  </w:style>
  <w:style w:type="paragraph" w:styleId="StandardWeb">
    <w:name w:val="Normal (Web)"/>
    <w:basedOn w:val="Standard"/>
    <w:uiPriority w:val="99"/>
    <w:unhideWhenUsed/>
    <w:rsid w:val="00A1716E"/>
    <w:pPr>
      <w:spacing w:before="100" w:beforeAutospacing="1" w:after="100" w:afterAutospacing="1" w:line="240" w:lineRule="auto"/>
    </w:pPr>
    <w:rPr>
      <w:rFonts w:ascii="Times" w:eastAsia="Times New Roman" w:hAnsi="Times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tofilm.com/katalog/pigeons-and-architectur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Stähli Noëmie</dc:creator>
  <cp:keywords/>
  <dc:description/>
  <cp:lastModifiedBy>Stähli Noëmie</cp:lastModifiedBy>
  <cp:revision>3</cp:revision>
  <dcterms:created xsi:type="dcterms:W3CDTF">2025-11-11T09:05:00Z</dcterms:created>
  <dcterms:modified xsi:type="dcterms:W3CDTF">2025-11-11T09:07:00Z</dcterms:modified>
</cp:coreProperties>
</file>